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A5530" w14:textId="5CE51E6C" w:rsidR="00567131" w:rsidRPr="00567131" w:rsidRDefault="00B900B9" w:rsidP="00567131">
      <w:pPr>
        <w:spacing w:line="440" w:lineRule="exact"/>
        <w:jc w:val="center"/>
        <w:rPr>
          <w:rFonts w:ascii="游ゴシック" w:eastAsia="游ゴシック" w:hAnsi="游ゴシック"/>
          <w:spacing w:val="10"/>
          <w:kern w:val="0"/>
          <w:sz w:val="32"/>
        </w:rPr>
      </w:pPr>
      <w:r>
        <w:rPr>
          <w:rFonts w:ascii="游ゴシック" w:eastAsia="游ゴシック" w:hAnsi="游ゴシック" w:hint="eastAsia"/>
          <w:b/>
          <w:spacing w:val="10"/>
          <w:kern w:val="0"/>
          <w:sz w:val="40"/>
        </w:rPr>
        <w:t>「</w:t>
      </w:r>
      <w:r w:rsidR="000F5758" w:rsidRPr="00137DD9">
        <w:rPr>
          <w:rFonts w:ascii="游ゴシック" w:eastAsia="游ゴシック" w:hAnsi="游ゴシック" w:hint="eastAsia"/>
          <w:b/>
          <w:spacing w:val="10"/>
          <w:kern w:val="0"/>
          <w:sz w:val="40"/>
        </w:rPr>
        <w:t>新型コロナ</w:t>
      </w:r>
      <w:r w:rsidR="00EC2311">
        <w:rPr>
          <w:rFonts w:ascii="游ゴシック" w:eastAsia="游ゴシック" w:hAnsi="游ゴシック" w:hint="eastAsia"/>
          <w:b/>
          <w:spacing w:val="10"/>
          <w:kern w:val="0"/>
          <w:sz w:val="40"/>
        </w:rPr>
        <w:t>第８波</w:t>
      </w:r>
      <w:r w:rsidR="009A31AE">
        <w:rPr>
          <w:rFonts w:ascii="游ゴシック" w:eastAsia="游ゴシック" w:hAnsi="游ゴシック" w:hint="eastAsia"/>
          <w:b/>
          <w:spacing w:val="10"/>
          <w:kern w:val="0"/>
          <w:sz w:val="40"/>
        </w:rPr>
        <w:t>克服</w:t>
      </w:r>
      <w:r>
        <w:rPr>
          <w:rFonts w:ascii="游ゴシック" w:eastAsia="游ゴシック" w:hAnsi="游ゴシック" w:hint="eastAsia"/>
          <w:b/>
          <w:spacing w:val="10"/>
          <w:kern w:val="0"/>
          <w:sz w:val="40"/>
        </w:rPr>
        <w:t>」</w:t>
      </w:r>
      <w:r w:rsidR="000F5758" w:rsidRPr="00137DD9">
        <w:rPr>
          <w:rFonts w:ascii="游ゴシック" w:eastAsia="游ゴシック" w:hAnsi="游ゴシック" w:hint="eastAsia"/>
          <w:b/>
          <w:spacing w:val="10"/>
          <w:kern w:val="0"/>
          <w:sz w:val="40"/>
        </w:rPr>
        <w:t>県民共同</w:t>
      </w:r>
      <w:r w:rsidR="00AC35D0" w:rsidRPr="00137DD9">
        <w:rPr>
          <w:rFonts w:ascii="游ゴシック" w:eastAsia="游ゴシック" w:hAnsi="游ゴシック" w:hint="eastAsia"/>
          <w:b/>
          <w:spacing w:val="10"/>
          <w:kern w:val="0"/>
          <w:sz w:val="40"/>
        </w:rPr>
        <w:t>宣言</w:t>
      </w:r>
    </w:p>
    <w:p w14:paraId="00E2E2C4" w14:textId="0F1E14D4" w:rsidR="00B83817" w:rsidRPr="00393340" w:rsidRDefault="000630A7" w:rsidP="007B37F6">
      <w:pPr>
        <w:pStyle w:val="a7"/>
        <w:spacing w:beforeLines="100" w:before="491" w:line="440" w:lineRule="exact"/>
        <w:ind w:firstLineChars="100" w:firstLine="289"/>
        <w:rPr>
          <w:rFonts w:eastAsiaTheme="minorHAnsi"/>
          <w:sz w:val="30"/>
          <w:szCs w:val="30"/>
        </w:rPr>
      </w:pPr>
      <w:r w:rsidRPr="00F54FAB">
        <w:rPr>
          <w:rFonts w:ascii="游ゴシック" w:eastAsia="游ゴシック" w:hAnsi="游ゴシック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2221E4" wp14:editId="5A724577">
                <wp:simplePos x="0" y="0"/>
                <wp:positionH relativeFrom="margin">
                  <wp:posOffset>330835</wp:posOffset>
                </wp:positionH>
                <wp:positionV relativeFrom="paragraph">
                  <wp:posOffset>7599679</wp:posOffset>
                </wp:positionV>
                <wp:extent cx="5789295" cy="841375"/>
                <wp:effectExtent l="38100" t="38100" r="40005" b="349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295" cy="841375"/>
                        </a:xfrm>
                        <a:prstGeom prst="rect">
                          <a:avLst/>
                        </a:prstGeom>
                        <a:noFill/>
                        <a:ln w="762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BFF78" w14:textId="14412FC7" w:rsidR="00A865A7" w:rsidRPr="00B900B9" w:rsidRDefault="00B900B9" w:rsidP="00F54FAB">
                            <w:pPr>
                              <w:spacing w:line="3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2"/>
                              </w:rPr>
                            </w:pPr>
                            <w:r w:rsidRPr="00B900B9"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2"/>
                              </w:rPr>
                              <w:t>事業者、個人</w:t>
                            </w:r>
                            <w:r w:rsidR="00FD0585"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2"/>
                              </w:rPr>
                              <w:t>で</w:t>
                            </w:r>
                            <w:r w:rsidR="008D6CA2"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2"/>
                              </w:rPr>
                              <w:t>主体的に取り組む内容</w:t>
                            </w:r>
                            <w:r w:rsidR="00DD7791"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2"/>
                              </w:rPr>
                              <w:t>を</w:t>
                            </w:r>
                            <w:r w:rsidR="008D6CA2"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2"/>
                              </w:rPr>
                              <w:t>記載ください</w:t>
                            </w:r>
                          </w:p>
                          <w:p w14:paraId="66E1BADE" w14:textId="1EC272A7" w:rsidR="007F3B0F" w:rsidRPr="009668AE" w:rsidRDefault="007F3B0F" w:rsidP="000630A7">
                            <w:pPr>
                              <w:spacing w:line="380" w:lineRule="exact"/>
                              <w:jc w:val="left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221E4" id="正方形/長方形 4" o:spid="_x0000_s1026" style="position:absolute;left:0;text-align:left;margin-left:26.05pt;margin-top:598.4pt;width:455.85pt;height:66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" filled="f" strokecolor="black [3213]" strokeweight="6pt">
                <v:stroke linestyle="thinThin"/>
                <v:textbox inset="4mm,1mm,1mm,1mm">
                  <w:txbxContent>
                    <w:p w14:paraId="209BFF78" w14:textId="14412FC7" w:rsidR="00A865A7" w:rsidRPr="00B900B9" w:rsidRDefault="00B900B9" w:rsidP="00F54FAB">
                      <w:pPr>
                        <w:spacing w:line="380" w:lineRule="exact"/>
                        <w:jc w:val="left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2"/>
                        </w:rPr>
                      </w:pPr>
                      <w:r w:rsidRPr="00B900B9"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2"/>
                        </w:rPr>
                        <w:t>事業者、個人</w:t>
                      </w:r>
                      <w:r w:rsidR="00FD0585"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2"/>
                        </w:rPr>
                        <w:t>で</w:t>
                      </w:r>
                      <w:r w:rsidR="008D6CA2"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2"/>
                        </w:rPr>
                        <w:t>主体的に取り組む内容</w:t>
                      </w:r>
                      <w:r w:rsidR="00DD7791"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2"/>
                        </w:rPr>
                        <w:t>を</w:t>
                      </w:r>
                      <w:r w:rsidR="008D6CA2"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2"/>
                        </w:rPr>
                        <w:t>記載ください</w:t>
                      </w:r>
                    </w:p>
                    <w:p w14:paraId="66E1BADE" w14:textId="1EC272A7" w:rsidR="007F3B0F" w:rsidRPr="009668AE" w:rsidRDefault="007F3B0F" w:rsidP="000630A7">
                      <w:pPr>
                        <w:spacing w:line="380" w:lineRule="exact"/>
                        <w:jc w:val="left"/>
                        <w:rPr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游ゴシック" w:eastAsia="游ゴシック" w:hAnsi="游ゴシック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C43A1" wp14:editId="17E0C60C">
                <wp:simplePos x="0" y="0"/>
                <wp:positionH relativeFrom="column">
                  <wp:posOffset>78740</wp:posOffset>
                </wp:positionH>
                <wp:positionV relativeFrom="paragraph">
                  <wp:posOffset>3215005</wp:posOffset>
                </wp:positionV>
                <wp:extent cx="6178550" cy="431800"/>
                <wp:effectExtent l="0" t="0" r="12700" b="165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D6794" w14:textId="05750DFB" w:rsidR="00393340" w:rsidRPr="00393340" w:rsidRDefault="00393340" w:rsidP="000630A7">
                            <w:pPr>
                              <w:spacing w:line="300" w:lineRule="exact"/>
                              <w:ind w:leftChars="27" w:left="62"/>
                              <w:rPr>
                                <w:sz w:val="20"/>
                                <w:szCs w:val="18"/>
                              </w:rPr>
                            </w:pPr>
                            <w:r w:rsidRPr="00393340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＊</w:t>
                            </w:r>
                            <w:r w:rsidR="008D6CA2" w:rsidRPr="008D6CA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重症化リスクが高い方</w:t>
                            </w:r>
                            <w:r w:rsidR="008D6CA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：</w:t>
                            </w:r>
                            <w:r w:rsidRPr="00393340">
                              <w:rPr>
                                <w:sz w:val="20"/>
                                <w:szCs w:val="18"/>
                              </w:rPr>
                              <w:t>65歳以上の高齢者、基礎</w:t>
                            </w:r>
                            <w:r w:rsidR="006D2530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疾患</w:t>
                            </w:r>
                            <w:r w:rsidR="000630A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・喫煙歴</w:t>
                            </w:r>
                            <w:r w:rsidRPr="00393340">
                              <w:rPr>
                                <w:sz w:val="20"/>
                                <w:szCs w:val="18"/>
                              </w:rPr>
                              <w:t>がある</w:t>
                            </w:r>
                            <w:r w:rsidR="000630A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方</w:t>
                            </w:r>
                            <w:r w:rsidRPr="00393340">
                              <w:rPr>
                                <w:sz w:val="20"/>
                                <w:szCs w:val="18"/>
                              </w:rPr>
                              <w:t>、妊婦</w:t>
                            </w:r>
                            <w:r w:rsidR="008D6CA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、肥満</w:t>
                            </w:r>
                            <w:r w:rsidR="000630A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（BMI30以上）の方</w:t>
                            </w:r>
                            <w:r w:rsidR="008D6CA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795C43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6.2pt;margin-top:253.15pt;width:486.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" fillcolor="white [3201]" strokeweight=".5pt">
                <v:textbox style="mso-fit-shape-to-text:t" inset="1mm,1mm,2mm,1mm">
                  <w:txbxContent>
                    <w:p w14:paraId="4A1D6794" w14:textId="05750DFB" w:rsidR="00393340" w:rsidRPr="00393340" w:rsidRDefault="00393340" w:rsidP="000630A7">
                      <w:pPr>
                        <w:spacing w:line="300" w:lineRule="exact"/>
                        <w:ind w:leftChars="27" w:left="62"/>
                        <w:rPr>
                          <w:sz w:val="20"/>
                          <w:szCs w:val="18"/>
                        </w:rPr>
                      </w:pPr>
                      <w:r w:rsidRPr="00393340">
                        <w:rPr>
                          <w:rFonts w:hint="eastAsia"/>
                          <w:sz w:val="20"/>
                          <w:szCs w:val="18"/>
                        </w:rPr>
                        <w:t>＊</w:t>
                      </w:r>
                      <w:r w:rsidR="008D6CA2" w:rsidRPr="008D6CA2">
                        <w:rPr>
                          <w:rFonts w:hint="eastAsia"/>
                          <w:sz w:val="20"/>
                          <w:szCs w:val="18"/>
                        </w:rPr>
                        <w:t>重症化リスクが高い方</w:t>
                      </w:r>
                      <w:r w:rsidR="008D6CA2">
                        <w:rPr>
                          <w:rFonts w:hint="eastAsia"/>
                          <w:sz w:val="20"/>
                          <w:szCs w:val="18"/>
                        </w:rPr>
                        <w:t>：</w:t>
                      </w:r>
                      <w:r w:rsidRPr="00393340">
                        <w:rPr>
                          <w:sz w:val="20"/>
                          <w:szCs w:val="18"/>
                        </w:rPr>
                        <w:t>65歳以上の高齢者、基礎</w:t>
                      </w:r>
                      <w:r w:rsidR="006D2530">
                        <w:rPr>
                          <w:rFonts w:hint="eastAsia"/>
                          <w:sz w:val="20"/>
                          <w:szCs w:val="18"/>
                        </w:rPr>
                        <w:t>疾患</w:t>
                      </w:r>
                      <w:r w:rsidR="000630A7">
                        <w:rPr>
                          <w:rFonts w:hint="eastAsia"/>
                          <w:sz w:val="20"/>
                          <w:szCs w:val="18"/>
                        </w:rPr>
                        <w:t>・喫煙歴</w:t>
                      </w:r>
                      <w:r w:rsidRPr="00393340">
                        <w:rPr>
                          <w:sz w:val="20"/>
                          <w:szCs w:val="18"/>
                        </w:rPr>
                        <w:t>がある</w:t>
                      </w:r>
                      <w:r w:rsidR="000630A7">
                        <w:rPr>
                          <w:rFonts w:hint="eastAsia"/>
                          <w:sz w:val="20"/>
                          <w:szCs w:val="18"/>
                        </w:rPr>
                        <w:t>方</w:t>
                      </w:r>
                      <w:r w:rsidRPr="00393340">
                        <w:rPr>
                          <w:sz w:val="20"/>
                          <w:szCs w:val="18"/>
                        </w:rPr>
                        <w:t>、妊婦</w:t>
                      </w:r>
                      <w:r w:rsidR="008D6CA2">
                        <w:rPr>
                          <w:rFonts w:hint="eastAsia"/>
                          <w:sz w:val="20"/>
                          <w:szCs w:val="18"/>
                        </w:rPr>
                        <w:t>、肥満</w:t>
                      </w:r>
                      <w:r w:rsidR="000630A7">
                        <w:rPr>
                          <w:rFonts w:hint="eastAsia"/>
                          <w:sz w:val="20"/>
                          <w:szCs w:val="18"/>
                        </w:rPr>
                        <w:t>（BMI30以上）の方</w:t>
                      </w:r>
                      <w:r w:rsidR="008D6CA2">
                        <w:rPr>
                          <w:rFonts w:hint="eastAsia"/>
                          <w:sz w:val="20"/>
                          <w:szCs w:val="18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 w:rsidR="009A2D2C" w:rsidRPr="00F54FAB">
        <w:rPr>
          <w:rFonts w:ascii="游ゴシック" w:eastAsia="游ゴシック" w:hAnsi="游ゴシック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DC92BD" wp14:editId="737DC397">
                <wp:simplePos x="0" y="0"/>
                <wp:positionH relativeFrom="margin">
                  <wp:posOffset>-59690</wp:posOffset>
                </wp:positionH>
                <wp:positionV relativeFrom="paragraph">
                  <wp:posOffset>8602089</wp:posOffset>
                </wp:positionV>
                <wp:extent cx="6444570" cy="80674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570" cy="80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5F280" w14:textId="77777777" w:rsidR="007F3B0F" w:rsidRPr="00650A4C" w:rsidRDefault="007F3B0F" w:rsidP="005C409F">
                            <w:pPr>
                              <w:spacing w:before="180" w:line="460" w:lineRule="exact"/>
                              <w:jc w:val="left"/>
                              <w:rPr>
                                <w:rFonts w:eastAsiaTheme="minorHAnsi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650A4C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宣言者</w:t>
                            </w:r>
                            <w:r w:rsidRPr="00650A4C">
                              <w:rPr>
                                <w:rFonts w:eastAsiaTheme="minorHAnsi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名</w:t>
                            </w:r>
                            <w:r w:rsidRPr="00650A4C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650A4C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  <w:u w:val="single"/>
                              </w:rPr>
                              <w:t xml:space="preserve">　</w:t>
                            </w:r>
                            <w:r w:rsidRPr="00650A4C">
                              <w:rPr>
                                <w:rFonts w:eastAsiaTheme="minorHAnsi"/>
                                <w:b/>
                                <w:color w:val="000000" w:themeColor="text1"/>
                                <w:sz w:val="30"/>
                                <w:szCs w:val="30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180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2DC92BD" id="正方形/長方形 3" o:spid="_x0000_s1028" style="position:absolute;left:0;text-align:left;margin-left:-4.7pt;margin-top:677.35pt;width:507.45pt;height:6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" filled="f" stroked="f" strokeweight="1pt">
                <v:textbox inset="5mm,3mm,5mm,2mm">
                  <w:txbxContent>
                    <w:p w14:paraId="1105F280" w14:textId="77777777" w:rsidR="007F3B0F" w:rsidRPr="00650A4C" w:rsidRDefault="007F3B0F" w:rsidP="005C409F">
                      <w:pPr>
                        <w:spacing w:before="180" w:line="460" w:lineRule="exact"/>
                        <w:jc w:val="left"/>
                        <w:rPr>
                          <w:rFonts w:eastAsiaTheme="minorHAnsi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650A4C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宣言者</w:t>
                      </w:r>
                      <w:r w:rsidRPr="00650A4C">
                        <w:rPr>
                          <w:rFonts w:eastAsiaTheme="minorHAnsi"/>
                          <w:b/>
                          <w:color w:val="000000" w:themeColor="text1"/>
                          <w:sz w:val="30"/>
                          <w:szCs w:val="30"/>
                        </w:rPr>
                        <w:t>名</w:t>
                      </w:r>
                      <w:r w:rsidRPr="00650A4C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　</w:t>
                      </w:r>
                      <w:r w:rsidRPr="00650A4C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  <w:u w:val="single"/>
                        </w:rPr>
                        <w:t xml:space="preserve">　</w:t>
                      </w:r>
                      <w:r w:rsidRPr="00650A4C">
                        <w:rPr>
                          <w:rFonts w:eastAsiaTheme="minorHAnsi"/>
                          <w:b/>
                          <w:color w:val="000000" w:themeColor="text1"/>
                          <w:sz w:val="30"/>
                          <w:szCs w:val="30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2D2C" w:rsidRPr="00F54FAB">
        <w:rPr>
          <w:rFonts w:ascii="游ゴシック" w:eastAsia="游ゴシック" w:hAnsi="游ゴシック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28B423D6" wp14:editId="6F7270E6">
                <wp:simplePos x="0" y="0"/>
                <wp:positionH relativeFrom="margin">
                  <wp:posOffset>-143510</wp:posOffset>
                </wp:positionH>
                <wp:positionV relativeFrom="paragraph">
                  <wp:posOffset>1261110</wp:posOffset>
                </wp:positionV>
                <wp:extent cx="6623685" cy="7233314"/>
                <wp:effectExtent l="0" t="0" r="24765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72333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A5DC6" w14:textId="7ED440C9" w:rsidR="00294402" w:rsidRDefault="00294402" w:rsidP="009118A7">
                            <w:pPr>
                              <w:pStyle w:val="ad"/>
                              <w:numPr>
                                <w:ilvl w:val="0"/>
                                <w:numId w:val="7"/>
                              </w:numPr>
                              <w:spacing w:before="180" w:line="460" w:lineRule="exact"/>
                              <w:ind w:leftChars="0" w:left="709" w:hanging="425"/>
                              <w:jc w:val="left"/>
                              <w:rPr>
                                <w:rFonts w:eastAsiaTheme="minorHAnsi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bookmarkStart w:id="0" w:name="_Hlk119931014"/>
                            <w:r w:rsidRPr="00294402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高齢者をはじめ重症化リスク</w:t>
                            </w:r>
                            <w:r w:rsidR="00A537C7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が</w:t>
                            </w:r>
                            <w:r w:rsidRPr="00294402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高い方</w:t>
                            </w:r>
                            <w:r w:rsidR="00393340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*</w:t>
                            </w:r>
                            <w:r w:rsidRPr="00294402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を守ります</w:t>
                            </w:r>
                          </w:p>
                          <w:bookmarkEnd w:id="0"/>
                          <w:p w14:paraId="66B54091" w14:textId="6543F653" w:rsidR="007465DE" w:rsidRPr="009118A7" w:rsidRDefault="007465DE" w:rsidP="006D2530">
                            <w:pPr>
                              <w:pStyle w:val="ad"/>
                              <w:numPr>
                                <w:ilvl w:val="0"/>
                                <w:numId w:val="9"/>
                              </w:numPr>
                              <w:spacing w:beforeLines="50" w:before="245" w:line="400" w:lineRule="exact"/>
                              <w:ind w:leftChars="0" w:left="709" w:hanging="283"/>
                              <w:jc w:val="left"/>
                              <w:rPr>
                                <w:rFonts w:eastAsiaTheme="minorHAns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9118A7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重症化リスク</w:t>
                            </w:r>
                            <w:r w:rsidR="00A537C7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が</w:t>
                            </w:r>
                            <w:r w:rsidRPr="009118A7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高い方と身近に接する際は、感染させないよう最大限注意します</w:t>
                            </w:r>
                          </w:p>
                          <w:p w14:paraId="3FD4CA49" w14:textId="19C238FC" w:rsidR="003138AF" w:rsidRPr="008D6CA2" w:rsidRDefault="007E72BA" w:rsidP="008D6CA2">
                            <w:pPr>
                              <w:pStyle w:val="ad"/>
                              <w:numPr>
                                <w:ilvl w:val="0"/>
                                <w:numId w:val="9"/>
                              </w:numPr>
                              <w:spacing w:before="60" w:line="400" w:lineRule="exact"/>
                              <w:ind w:leftChars="0" w:left="709" w:hanging="283"/>
                              <w:jc w:val="left"/>
                              <w:rPr>
                                <w:rFonts w:eastAsiaTheme="minorHAns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9118A7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発熱等の症状があるとき</w:t>
                            </w:r>
                            <w:r w:rsidRPr="009118A7">
                              <w:rPr>
                                <w:rFonts w:eastAsiaTheme="minorHAnsi"/>
                                <w:color w:val="000000" w:themeColor="text1"/>
                                <w:sz w:val="25"/>
                                <w:szCs w:val="25"/>
                              </w:rPr>
                              <w:br/>
                            </w:r>
                            <w:r w:rsidRPr="009118A7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重症化リスクが高い場合：医療</w:t>
                            </w:r>
                            <w:r w:rsidR="007465DE" w:rsidRPr="009118A7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機関へ</w:t>
                            </w:r>
                            <w:r w:rsidRPr="009118A7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相談</w:t>
                            </w:r>
                            <w:r w:rsidR="001D292D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の上、</w:t>
                            </w:r>
                            <w:r w:rsidR="001D292D" w:rsidRPr="009118A7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速やか</w:t>
                            </w:r>
                            <w:r w:rsidR="001D292D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に</w:t>
                            </w:r>
                            <w:r w:rsidRPr="009118A7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受診</w:t>
                            </w:r>
                            <w:r w:rsidR="001D292D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します</w:t>
                            </w:r>
                            <w:r w:rsidRPr="009118A7">
                              <w:rPr>
                                <w:rFonts w:eastAsiaTheme="minorHAnsi"/>
                                <w:color w:val="000000" w:themeColor="text1"/>
                                <w:sz w:val="25"/>
                                <w:szCs w:val="25"/>
                              </w:rPr>
                              <w:br/>
                            </w:r>
                            <w:r w:rsidRPr="009118A7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重症化リスクが低い場合：自己検査や</w:t>
                            </w:r>
                            <w:r w:rsidR="006D2530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軽症者</w:t>
                            </w:r>
                            <w:r w:rsidRPr="009118A7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登録センター</w:t>
                            </w:r>
                            <w:r w:rsidR="008D6CA2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の</w:t>
                            </w:r>
                            <w:r w:rsidRPr="008D6CA2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活用</w:t>
                            </w:r>
                            <w:r w:rsidR="008D6CA2" w:rsidRPr="008D6CA2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、自分自身で</w:t>
                            </w:r>
                            <w:r w:rsidR="008D6CA2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の</w:t>
                            </w:r>
                            <w:r w:rsidR="008D6CA2" w:rsidRPr="008D6CA2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体調管</w:t>
                            </w:r>
                            <w:r w:rsidR="008D6CA2" w:rsidRPr="008D6CA2">
                              <w:rPr>
                                <w:rFonts w:eastAsiaTheme="minorHAnsi"/>
                                <w:color w:val="000000" w:themeColor="text1"/>
                                <w:sz w:val="25"/>
                                <w:szCs w:val="25"/>
                              </w:rPr>
                              <w:br/>
                            </w:r>
                            <w:r w:rsidR="008D6CA2" w:rsidRPr="008D6CA2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　　　　　　　　　　　　理</w:t>
                            </w:r>
                            <w:r w:rsidR="008D6CA2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により</w:t>
                            </w:r>
                            <w:r w:rsidR="008D6CA2" w:rsidRPr="008D6CA2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、</w:t>
                            </w:r>
                            <w:r w:rsidRPr="008D6CA2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医療へ</w:t>
                            </w:r>
                            <w:r w:rsidR="007465DE" w:rsidRPr="008D6CA2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の</w:t>
                            </w:r>
                            <w:r w:rsidRPr="008D6CA2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負荷</w:t>
                            </w:r>
                            <w:r w:rsidR="00A537C7" w:rsidRPr="008D6CA2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軽減</w:t>
                            </w:r>
                            <w:r w:rsidRPr="008D6CA2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に</w:t>
                            </w:r>
                            <w:r w:rsidR="007465DE" w:rsidRPr="008D6CA2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協力しま</w:t>
                            </w:r>
                            <w:r w:rsidR="009A2D2C" w:rsidRPr="008D6CA2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す</w:t>
                            </w:r>
                          </w:p>
                          <w:p w14:paraId="1B2AB2DB" w14:textId="77777777" w:rsidR="008D6CA2" w:rsidRPr="008D6CA2" w:rsidRDefault="008D6CA2" w:rsidP="008D6CA2">
                            <w:pPr>
                              <w:spacing w:before="60" w:line="400" w:lineRule="exact"/>
                              <w:jc w:val="left"/>
                              <w:rPr>
                                <w:rFonts w:eastAsiaTheme="minorHAns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  <w:p w14:paraId="5E6BCD2E" w14:textId="356C85BA" w:rsidR="003138AF" w:rsidRDefault="00C64FC4" w:rsidP="009118A7">
                            <w:pPr>
                              <w:pStyle w:val="ad"/>
                              <w:numPr>
                                <w:ilvl w:val="0"/>
                                <w:numId w:val="7"/>
                              </w:numPr>
                              <w:spacing w:before="180" w:line="460" w:lineRule="exact"/>
                              <w:ind w:leftChars="0" w:left="709" w:hanging="425"/>
                              <w:jc w:val="left"/>
                              <w:rPr>
                                <w:rFonts w:eastAsiaTheme="minorHAnsi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bookmarkStart w:id="1" w:name="_Hlk119931083"/>
                            <w:r w:rsidRPr="003138AF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新型コロナワクチン</w:t>
                            </w:r>
                            <w:r w:rsidR="00310FFD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の</w:t>
                            </w:r>
                            <w:r w:rsidRPr="003138AF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接種</w:t>
                            </w:r>
                            <w:r w:rsidR="00310FFD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に</w:t>
                            </w:r>
                            <w:r w:rsidR="00B900B9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協力</w:t>
                            </w:r>
                            <w:r w:rsidR="003138AF" w:rsidRPr="003138AF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します</w:t>
                            </w:r>
                          </w:p>
                          <w:bookmarkEnd w:id="1"/>
                          <w:p w14:paraId="0F20E2E0" w14:textId="64E4A5A0" w:rsidR="00310FFD" w:rsidRPr="006D2530" w:rsidRDefault="007465DE" w:rsidP="006D2530">
                            <w:pPr>
                              <w:pStyle w:val="ad"/>
                              <w:numPr>
                                <w:ilvl w:val="0"/>
                                <w:numId w:val="9"/>
                              </w:numPr>
                              <w:spacing w:before="60" w:line="400" w:lineRule="exact"/>
                              <w:ind w:leftChars="0" w:left="709" w:hanging="283"/>
                              <w:jc w:val="left"/>
                              <w:rPr>
                                <w:rFonts w:eastAsiaTheme="minorHAnsi"/>
                                <w:color w:val="000000" w:themeColor="text1"/>
                                <w:spacing w:val="-2"/>
                                <w:sz w:val="25"/>
                                <w:szCs w:val="25"/>
                              </w:rPr>
                            </w:pPr>
                            <w:r w:rsidRPr="006D2530">
                              <w:rPr>
                                <w:rFonts w:eastAsiaTheme="minorHAnsi" w:hint="eastAsia"/>
                                <w:color w:val="000000" w:themeColor="text1"/>
                                <w:spacing w:val="-2"/>
                                <w:sz w:val="25"/>
                                <w:szCs w:val="25"/>
                              </w:rPr>
                              <w:t>前回接種から</w:t>
                            </w:r>
                            <w:r w:rsidR="009118A7" w:rsidRPr="006D2530">
                              <w:rPr>
                                <w:rFonts w:eastAsiaTheme="minorHAnsi" w:hint="eastAsia"/>
                                <w:color w:val="000000" w:themeColor="text1"/>
                                <w:spacing w:val="-2"/>
                                <w:sz w:val="25"/>
                                <w:szCs w:val="25"/>
                              </w:rPr>
                              <w:t>３</w:t>
                            </w:r>
                            <w:r w:rsidR="006D2530" w:rsidRPr="006D2530">
                              <w:rPr>
                                <w:rFonts w:eastAsiaTheme="minorHAnsi" w:hint="eastAsia"/>
                                <w:color w:val="000000" w:themeColor="text1"/>
                                <w:spacing w:val="-2"/>
                                <w:sz w:val="25"/>
                                <w:szCs w:val="25"/>
                              </w:rPr>
                              <w:t>か</w:t>
                            </w:r>
                            <w:r w:rsidRPr="006D2530">
                              <w:rPr>
                                <w:rFonts w:eastAsiaTheme="minorHAnsi" w:hint="eastAsia"/>
                                <w:color w:val="000000" w:themeColor="text1"/>
                                <w:spacing w:val="-2"/>
                                <w:sz w:val="25"/>
                                <w:szCs w:val="25"/>
                              </w:rPr>
                              <w:t>月経過したら</w:t>
                            </w:r>
                            <w:r w:rsidR="006D2530" w:rsidRPr="006D2530">
                              <w:rPr>
                                <w:rFonts w:eastAsiaTheme="minorHAnsi" w:hint="eastAsia"/>
                                <w:color w:val="000000" w:themeColor="text1"/>
                                <w:spacing w:val="-2"/>
                                <w:sz w:val="25"/>
                                <w:szCs w:val="25"/>
                              </w:rPr>
                              <w:t>、</w:t>
                            </w:r>
                            <w:r w:rsidR="00310FFD" w:rsidRPr="006D2530">
                              <w:rPr>
                                <w:rFonts w:eastAsiaTheme="minorHAnsi" w:hint="eastAsia"/>
                                <w:color w:val="000000" w:themeColor="text1"/>
                                <w:spacing w:val="-2"/>
                                <w:sz w:val="25"/>
                                <w:szCs w:val="25"/>
                              </w:rPr>
                              <w:t>オミクロン株対応ワクチンの接種を積極的に検討します</w:t>
                            </w:r>
                          </w:p>
                          <w:p w14:paraId="51AA9772" w14:textId="45E17EB9" w:rsidR="00B900B9" w:rsidRPr="009118A7" w:rsidRDefault="00B900B9" w:rsidP="006D2530">
                            <w:pPr>
                              <w:pStyle w:val="ad"/>
                              <w:numPr>
                                <w:ilvl w:val="0"/>
                                <w:numId w:val="9"/>
                              </w:numPr>
                              <w:spacing w:before="60" w:line="400" w:lineRule="exact"/>
                              <w:ind w:leftChars="0" w:left="709" w:hanging="283"/>
                              <w:jc w:val="left"/>
                              <w:rPr>
                                <w:rFonts w:eastAsiaTheme="minorHAns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9118A7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季節性インフルエンザワクチン</w:t>
                            </w:r>
                            <w:r w:rsidR="00BE567E" w:rsidRPr="009118A7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の</w:t>
                            </w:r>
                            <w:r w:rsidRPr="009118A7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接種も</w:t>
                            </w:r>
                            <w:r w:rsidR="00BE567E" w:rsidRPr="009118A7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あわせて</w:t>
                            </w:r>
                            <w:r w:rsidRPr="009118A7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検討します</w:t>
                            </w:r>
                          </w:p>
                          <w:p w14:paraId="2A44BDF0" w14:textId="69CB0472" w:rsidR="003138AF" w:rsidRPr="007465DE" w:rsidRDefault="00E8501F" w:rsidP="009118A7">
                            <w:pPr>
                              <w:pStyle w:val="ad"/>
                              <w:numPr>
                                <w:ilvl w:val="0"/>
                                <w:numId w:val="7"/>
                              </w:numPr>
                              <w:spacing w:before="180" w:line="460" w:lineRule="exact"/>
                              <w:ind w:leftChars="0" w:left="709" w:hanging="425"/>
                              <w:jc w:val="left"/>
                              <w:rPr>
                                <w:rFonts w:eastAsiaTheme="minorHAnsi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bookmarkStart w:id="2" w:name="_Hlk119931101"/>
                            <w:r w:rsidRPr="003138AF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社会</w:t>
                            </w:r>
                            <w:r w:rsidR="007F3B0F" w:rsidRPr="003138AF">
                              <w:rPr>
                                <w:rFonts w:eastAsiaTheme="minorHAnsi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経済活動</w:t>
                            </w:r>
                            <w:r w:rsidR="001D292D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をできるだけ</w:t>
                            </w:r>
                            <w:r w:rsidR="00565ADA" w:rsidRPr="003138AF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維持</w:t>
                            </w:r>
                            <w:r w:rsidR="001D292D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します</w:t>
                            </w:r>
                          </w:p>
                          <w:bookmarkEnd w:id="2"/>
                          <w:p w14:paraId="04313C1B" w14:textId="7769E80C" w:rsidR="007F3B0F" w:rsidRPr="006D2530" w:rsidRDefault="00E8501F" w:rsidP="006D2530">
                            <w:pPr>
                              <w:pStyle w:val="ad"/>
                              <w:numPr>
                                <w:ilvl w:val="0"/>
                                <w:numId w:val="9"/>
                              </w:numPr>
                              <w:spacing w:before="60" w:line="400" w:lineRule="exact"/>
                              <w:ind w:leftChars="0" w:left="709" w:hanging="283"/>
                              <w:jc w:val="left"/>
                              <w:rPr>
                                <w:rFonts w:eastAsiaTheme="minorHAns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6D2530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節度を守り</w:t>
                            </w:r>
                            <w:r w:rsidR="001D292D" w:rsidRPr="006D2530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感染防止の工夫をしながら</w:t>
                            </w:r>
                            <w:r w:rsidR="00F54FAB" w:rsidRPr="006D2530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社会</w:t>
                            </w:r>
                            <w:r w:rsidR="007F3B0F" w:rsidRPr="006D2530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経済活動</w:t>
                            </w:r>
                            <w:r w:rsidR="00BE567E" w:rsidRPr="006D2530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の</w:t>
                            </w:r>
                            <w:r w:rsidR="003138AF" w:rsidRPr="006D2530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維持</w:t>
                            </w:r>
                            <w:r w:rsidR="009A31AE" w:rsidRPr="006D2530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に努めます</w:t>
                            </w:r>
                          </w:p>
                          <w:p w14:paraId="6EA1FF06" w14:textId="72C5DF2B" w:rsidR="007465DE" w:rsidRDefault="007465DE" w:rsidP="009118A7">
                            <w:pPr>
                              <w:pStyle w:val="ad"/>
                              <w:numPr>
                                <w:ilvl w:val="0"/>
                                <w:numId w:val="7"/>
                              </w:numPr>
                              <w:spacing w:before="180" w:line="460" w:lineRule="exact"/>
                              <w:ind w:leftChars="0" w:left="709" w:hanging="425"/>
                              <w:jc w:val="left"/>
                              <w:rPr>
                                <w:rFonts w:eastAsiaTheme="minorHAnsi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bookmarkStart w:id="3" w:name="_Hlk119931117"/>
                            <w:r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基本的な対策を</w:t>
                            </w:r>
                            <w:r w:rsidR="001D292D"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怠りま</w:t>
                            </w:r>
                            <w:r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せん</w:t>
                            </w:r>
                          </w:p>
                          <w:bookmarkEnd w:id="3"/>
                          <w:p w14:paraId="10BCA895" w14:textId="192DF7B1" w:rsidR="009118A7" w:rsidRPr="006D2530" w:rsidRDefault="009118A7" w:rsidP="006D2530">
                            <w:pPr>
                              <w:pStyle w:val="ad"/>
                              <w:numPr>
                                <w:ilvl w:val="0"/>
                                <w:numId w:val="9"/>
                              </w:numPr>
                              <w:spacing w:before="60" w:line="400" w:lineRule="exact"/>
                              <w:ind w:leftChars="0" w:left="709" w:hanging="283"/>
                              <w:jc w:val="left"/>
                              <w:rPr>
                                <w:rFonts w:eastAsiaTheme="minorHAns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6D2530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「感染しない、感染させない」ことを強く意識し、十分な換気、会話の際のマスク着用、手指消毒等の対策を徹底します</w:t>
                            </w:r>
                          </w:p>
                          <w:p w14:paraId="23FDCB3F" w14:textId="138411B4" w:rsidR="007465DE" w:rsidRPr="006D2530" w:rsidRDefault="009118A7" w:rsidP="006D2530">
                            <w:pPr>
                              <w:pStyle w:val="ad"/>
                              <w:numPr>
                                <w:ilvl w:val="0"/>
                                <w:numId w:val="9"/>
                              </w:numPr>
                              <w:spacing w:before="60" w:line="400" w:lineRule="exact"/>
                              <w:ind w:leftChars="0" w:left="709" w:hanging="283"/>
                              <w:jc w:val="left"/>
                              <w:rPr>
                                <w:rFonts w:eastAsiaTheme="minorHAns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6D2530">
                              <w:rPr>
                                <w:rFonts w:eastAsiaTheme="minorHAnsi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あらかじめ新型コロナの検査キットや解熱鎮痛薬を準備します</w:t>
                            </w:r>
                          </w:p>
                          <w:p w14:paraId="6FDB958C" w14:textId="1E67957A" w:rsidR="007F3B0F" w:rsidRDefault="007F3B0F" w:rsidP="009118A7">
                            <w:pPr>
                              <w:pStyle w:val="ad"/>
                              <w:numPr>
                                <w:ilvl w:val="0"/>
                                <w:numId w:val="7"/>
                              </w:numPr>
                              <w:spacing w:before="180" w:line="460" w:lineRule="exact"/>
                              <w:ind w:leftChars="0" w:left="709" w:hanging="425"/>
                              <w:jc w:val="left"/>
                              <w:rPr>
                                <w:rFonts w:eastAsiaTheme="minorHAnsi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bookmarkStart w:id="4" w:name="_Hlk119931130"/>
                            <w:r w:rsidRPr="006E0731">
                              <w:rPr>
                                <w:rFonts w:eastAsiaTheme="minorHAnsi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誹謗中傷や差別的言動は、絶対に許しません</w:t>
                            </w:r>
                          </w:p>
                          <w:bookmarkEnd w:id="4"/>
                          <w:p w14:paraId="56050F79" w14:textId="68FE2F01" w:rsidR="007F3B0F" w:rsidRDefault="007F3B0F" w:rsidP="009118A7">
                            <w:pPr>
                              <w:pStyle w:val="ad"/>
                              <w:numPr>
                                <w:ilvl w:val="0"/>
                                <w:numId w:val="7"/>
                              </w:numPr>
                              <w:spacing w:before="180" w:line="460" w:lineRule="exact"/>
                              <w:ind w:leftChars="0" w:left="709" w:hanging="425"/>
                              <w:jc w:val="left"/>
                              <w:rPr>
                                <w:rFonts w:eastAsiaTheme="minorHAnsi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Theme="minorHAnsi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私たちの取組</w:t>
                            </w:r>
                          </w:p>
                          <w:p w14:paraId="1B2F794A" w14:textId="77777777" w:rsidR="007F3B0F" w:rsidRDefault="007F3B0F" w:rsidP="00567131">
                            <w:pPr>
                              <w:spacing w:before="240" w:line="460" w:lineRule="exact"/>
                              <w:ind w:left="567" w:hanging="567"/>
                              <w:jc w:val="left"/>
                              <w:rPr>
                                <w:rFonts w:eastAsiaTheme="minorHAnsi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8B423D6" id="正方形/長方形 2" o:spid="_x0000_s1029" style="position:absolute;left:0;text-align:left;margin-left:-11.3pt;margin-top:99.3pt;width:521.55pt;height:569.55pt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" filled="f" strokecolor="black [3213]" strokeweight="1.5pt">
                <v:textbox inset="0,1mm,3mm,2mm">
                  <w:txbxContent>
                    <w:p w14:paraId="632A5DC6" w14:textId="7ED440C9" w:rsidR="00294402" w:rsidRDefault="00294402" w:rsidP="009118A7">
                      <w:pPr>
                        <w:pStyle w:val="ad"/>
                        <w:numPr>
                          <w:ilvl w:val="0"/>
                          <w:numId w:val="7"/>
                        </w:numPr>
                        <w:spacing w:before="180" w:line="460" w:lineRule="exact"/>
                        <w:ind w:leftChars="0" w:left="709" w:hanging="425"/>
                        <w:jc w:val="left"/>
                        <w:rPr>
                          <w:rFonts w:eastAsiaTheme="minorHAnsi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bookmarkStart w:id="5" w:name="_Hlk119931014"/>
                      <w:r w:rsidRPr="00294402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高齢者をはじめ重症化リスク</w:t>
                      </w:r>
                      <w:r w:rsidR="00A537C7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が</w:t>
                      </w:r>
                      <w:r w:rsidRPr="00294402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高い方</w:t>
                      </w:r>
                      <w:r w:rsidR="00393340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*</w:t>
                      </w:r>
                      <w:r w:rsidRPr="00294402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を守ります</w:t>
                      </w:r>
                    </w:p>
                    <w:bookmarkEnd w:id="5"/>
                    <w:p w14:paraId="66B54091" w14:textId="6543F653" w:rsidR="007465DE" w:rsidRPr="009118A7" w:rsidRDefault="007465DE" w:rsidP="006D2530">
                      <w:pPr>
                        <w:pStyle w:val="ad"/>
                        <w:numPr>
                          <w:ilvl w:val="0"/>
                          <w:numId w:val="9"/>
                        </w:numPr>
                        <w:spacing w:beforeLines="50" w:before="245" w:line="400" w:lineRule="exact"/>
                        <w:ind w:leftChars="0" w:left="709" w:hanging="283"/>
                        <w:jc w:val="left"/>
                        <w:rPr>
                          <w:rFonts w:eastAsiaTheme="minorHAnsi"/>
                          <w:color w:val="000000" w:themeColor="text1"/>
                          <w:sz w:val="25"/>
                          <w:szCs w:val="25"/>
                        </w:rPr>
                      </w:pPr>
                      <w:r w:rsidRPr="009118A7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重症化リスク</w:t>
                      </w:r>
                      <w:r w:rsidR="00A537C7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が</w:t>
                      </w:r>
                      <w:r w:rsidRPr="009118A7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高い方と身近に接する際は、感染させないよう最大限注意します</w:t>
                      </w:r>
                    </w:p>
                    <w:p w14:paraId="3FD4CA49" w14:textId="19C238FC" w:rsidR="003138AF" w:rsidRPr="008D6CA2" w:rsidRDefault="007E72BA" w:rsidP="008D6CA2">
                      <w:pPr>
                        <w:pStyle w:val="ad"/>
                        <w:numPr>
                          <w:ilvl w:val="0"/>
                          <w:numId w:val="9"/>
                        </w:numPr>
                        <w:spacing w:before="60" w:line="400" w:lineRule="exact"/>
                        <w:ind w:leftChars="0" w:left="709" w:hanging="283"/>
                        <w:jc w:val="left"/>
                        <w:rPr>
                          <w:rFonts w:eastAsiaTheme="minorHAnsi"/>
                          <w:color w:val="000000" w:themeColor="text1"/>
                          <w:sz w:val="25"/>
                          <w:szCs w:val="25"/>
                        </w:rPr>
                      </w:pPr>
                      <w:r w:rsidRPr="009118A7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発熱等の症状があるとき</w:t>
                      </w:r>
                      <w:r w:rsidRPr="009118A7">
                        <w:rPr>
                          <w:rFonts w:eastAsiaTheme="minorHAnsi"/>
                          <w:color w:val="000000" w:themeColor="text1"/>
                          <w:sz w:val="25"/>
                          <w:szCs w:val="25"/>
                        </w:rPr>
                        <w:br/>
                      </w:r>
                      <w:r w:rsidRPr="009118A7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重症化リスクが高い場合：医療</w:t>
                      </w:r>
                      <w:r w:rsidR="007465DE" w:rsidRPr="009118A7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機関へ</w:t>
                      </w:r>
                      <w:r w:rsidRPr="009118A7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相談</w:t>
                      </w:r>
                      <w:r w:rsidR="001D292D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の上、</w:t>
                      </w:r>
                      <w:r w:rsidR="001D292D" w:rsidRPr="009118A7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速やか</w:t>
                      </w:r>
                      <w:r w:rsidR="001D292D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に</w:t>
                      </w:r>
                      <w:r w:rsidRPr="009118A7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受診</w:t>
                      </w:r>
                      <w:r w:rsidR="001D292D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します</w:t>
                      </w:r>
                      <w:r w:rsidRPr="009118A7">
                        <w:rPr>
                          <w:rFonts w:eastAsiaTheme="minorHAnsi"/>
                          <w:color w:val="000000" w:themeColor="text1"/>
                          <w:sz w:val="25"/>
                          <w:szCs w:val="25"/>
                        </w:rPr>
                        <w:br/>
                      </w:r>
                      <w:r w:rsidRPr="009118A7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重症化リスクが低い場合：自己検査や</w:t>
                      </w:r>
                      <w:r w:rsidR="006D2530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軽症者</w:t>
                      </w:r>
                      <w:r w:rsidRPr="009118A7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登録センター</w:t>
                      </w:r>
                      <w:r w:rsidR="008D6CA2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の</w:t>
                      </w:r>
                      <w:r w:rsidRPr="008D6CA2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活用</w:t>
                      </w:r>
                      <w:r w:rsidR="008D6CA2" w:rsidRPr="008D6CA2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、自分自身で</w:t>
                      </w:r>
                      <w:r w:rsidR="008D6CA2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の</w:t>
                      </w:r>
                      <w:r w:rsidR="008D6CA2" w:rsidRPr="008D6CA2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体調管</w:t>
                      </w:r>
                      <w:r w:rsidR="008D6CA2" w:rsidRPr="008D6CA2">
                        <w:rPr>
                          <w:rFonts w:eastAsiaTheme="minorHAnsi"/>
                          <w:color w:val="000000" w:themeColor="text1"/>
                          <w:sz w:val="25"/>
                          <w:szCs w:val="25"/>
                        </w:rPr>
                        <w:br/>
                      </w:r>
                      <w:r w:rsidR="008D6CA2" w:rsidRPr="008D6CA2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 xml:space="preserve">　　　　　　　　　　　　理</w:t>
                      </w:r>
                      <w:r w:rsidR="008D6CA2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により</w:t>
                      </w:r>
                      <w:r w:rsidR="008D6CA2" w:rsidRPr="008D6CA2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、</w:t>
                      </w:r>
                      <w:r w:rsidRPr="008D6CA2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医療へ</w:t>
                      </w:r>
                      <w:r w:rsidR="007465DE" w:rsidRPr="008D6CA2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の</w:t>
                      </w:r>
                      <w:r w:rsidRPr="008D6CA2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負荷</w:t>
                      </w:r>
                      <w:r w:rsidR="00A537C7" w:rsidRPr="008D6CA2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軽減</w:t>
                      </w:r>
                      <w:r w:rsidRPr="008D6CA2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に</w:t>
                      </w:r>
                      <w:r w:rsidR="007465DE" w:rsidRPr="008D6CA2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協力しま</w:t>
                      </w:r>
                      <w:r w:rsidR="009A2D2C" w:rsidRPr="008D6CA2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す</w:t>
                      </w:r>
                    </w:p>
                    <w:p w14:paraId="1B2AB2DB" w14:textId="77777777" w:rsidR="008D6CA2" w:rsidRPr="008D6CA2" w:rsidRDefault="008D6CA2" w:rsidP="008D6CA2">
                      <w:pPr>
                        <w:spacing w:before="60" w:line="400" w:lineRule="exact"/>
                        <w:jc w:val="left"/>
                        <w:rPr>
                          <w:rFonts w:eastAsiaTheme="minorHAnsi"/>
                          <w:color w:val="000000" w:themeColor="text1"/>
                          <w:sz w:val="25"/>
                          <w:szCs w:val="25"/>
                        </w:rPr>
                      </w:pPr>
                    </w:p>
                    <w:p w14:paraId="5E6BCD2E" w14:textId="356C85BA" w:rsidR="003138AF" w:rsidRDefault="00C64FC4" w:rsidP="009118A7">
                      <w:pPr>
                        <w:pStyle w:val="ad"/>
                        <w:numPr>
                          <w:ilvl w:val="0"/>
                          <w:numId w:val="7"/>
                        </w:numPr>
                        <w:spacing w:before="180" w:line="460" w:lineRule="exact"/>
                        <w:ind w:leftChars="0" w:left="709" w:hanging="425"/>
                        <w:jc w:val="left"/>
                        <w:rPr>
                          <w:rFonts w:eastAsiaTheme="minorHAnsi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bookmarkStart w:id="6" w:name="_Hlk119931083"/>
                      <w:r w:rsidRPr="003138AF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新型コロナワクチン</w:t>
                      </w:r>
                      <w:r w:rsidR="00310FFD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の</w:t>
                      </w:r>
                      <w:r w:rsidRPr="003138AF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接種</w:t>
                      </w:r>
                      <w:r w:rsidR="00310FFD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に</w:t>
                      </w:r>
                      <w:r w:rsidR="00B900B9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協力</w:t>
                      </w:r>
                      <w:r w:rsidR="003138AF" w:rsidRPr="003138AF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します</w:t>
                      </w:r>
                    </w:p>
                    <w:bookmarkEnd w:id="6"/>
                    <w:p w14:paraId="0F20E2E0" w14:textId="64E4A5A0" w:rsidR="00310FFD" w:rsidRPr="006D2530" w:rsidRDefault="007465DE" w:rsidP="006D2530">
                      <w:pPr>
                        <w:pStyle w:val="ad"/>
                        <w:numPr>
                          <w:ilvl w:val="0"/>
                          <w:numId w:val="9"/>
                        </w:numPr>
                        <w:spacing w:before="60" w:line="400" w:lineRule="exact"/>
                        <w:ind w:leftChars="0" w:left="709" w:hanging="283"/>
                        <w:jc w:val="left"/>
                        <w:rPr>
                          <w:rFonts w:eastAsiaTheme="minorHAnsi"/>
                          <w:color w:val="000000" w:themeColor="text1"/>
                          <w:spacing w:val="-2"/>
                          <w:sz w:val="25"/>
                          <w:szCs w:val="25"/>
                        </w:rPr>
                      </w:pPr>
                      <w:r w:rsidRPr="006D2530">
                        <w:rPr>
                          <w:rFonts w:eastAsiaTheme="minorHAnsi" w:hint="eastAsia"/>
                          <w:color w:val="000000" w:themeColor="text1"/>
                          <w:spacing w:val="-2"/>
                          <w:sz w:val="25"/>
                          <w:szCs w:val="25"/>
                        </w:rPr>
                        <w:t>前回接種から</w:t>
                      </w:r>
                      <w:r w:rsidR="009118A7" w:rsidRPr="006D2530">
                        <w:rPr>
                          <w:rFonts w:eastAsiaTheme="minorHAnsi" w:hint="eastAsia"/>
                          <w:color w:val="000000" w:themeColor="text1"/>
                          <w:spacing w:val="-2"/>
                          <w:sz w:val="25"/>
                          <w:szCs w:val="25"/>
                        </w:rPr>
                        <w:t>３</w:t>
                      </w:r>
                      <w:r w:rsidR="006D2530" w:rsidRPr="006D2530">
                        <w:rPr>
                          <w:rFonts w:eastAsiaTheme="minorHAnsi" w:hint="eastAsia"/>
                          <w:color w:val="000000" w:themeColor="text1"/>
                          <w:spacing w:val="-2"/>
                          <w:sz w:val="25"/>
                          <w:szCs w:val="25"/>
                        </w:rPr>
                        <w:t>か</w:t>
                      </w:r>
                      <w:r w:rsidRPr="006D2530">
                        <w:rPr>
                          <w:rFonts w:eastAsiaTheme="minorHAnsi" w:hint="eastAsia"/>
                          <w:color w:val="000000" w:themeColor="text1"/>
                          <w:spacing w:val="-2"/>
                          <w:sz w:val="25"/>
                          <w:szCs w:val="25"/>
                        </w:rPr>
                        <w:t>月経過したら</w:t>
                      </w:r>
                      <w:r w:rsidR="006D2530" w:rsidRPr="006D2530">
                        <w:rPr>
                          <w:rFonts w:eastAsiaTheme="minorHAnsi" w:hint="eastAsia"/>
                          <w:color w:val="000000" w:themeColor="text1"/>
                          <w:spacing w:val="-2"/>
                          <w:sz w:val="25"/>
                          <w:szCs w:val="25"/>
                        </w:rPr>
                        <w:t>、</w:t>
                      </w:r>
                      <w:r w:rsidR="00310FFD" w:rsidRPr="006D2530">
                        <w:rPr>
                          <w:rFonts w:eastAsiaTheme="minorHAnsi" w:hint="eastAsia"/>
                          <w:color w:val="000000" w:themeColor="text1"/>
                          <w:spacing w:val="-2"/>
                          <w:sz w:val="25"/>
                          <w:szCs w:val="25"/>
                        </w:rPr>
                        <w:t>オミクロン株対応ワクチンの接種を積極的に検討します</w:t>
                      </w:r>
                    </w:p>
                    <w:p w14:paraId="51AA9772" w14:textId="45E17EB9" w:rsidR="00B900B9" w:rsidRPr="009118A7" w:rsidRDefault="00B900B9" w:rsidP="006D2530">
                      <w:pPr>
                        <w:pStyle w:val="ad"/>
                        <w:numPr>
                          <w:ilvl w:val="0"/>
                          <w:numId w:val="9"/>
                        </w:numPr>
                        <w:spacing w:before="60" w:line="400" w:lineRule="exact"/>
                        <w:ind w:leftChars="0" w:left="709" w:hanging="283"/>
                        <w:jc w:val="left"/>
                        <w:rPr>
                          <w:rFonts w:eastAsiaTheme="minorHAnsi"/>
                          <w:color w:val="000000" w:themeColor="text1"/>
                          <w:sz w:val="25"/>
                          <w:szCs w:val="25"/>
                        </w:rPr>
                      </w:pPr>
                      <w:r w:rsidRPr="009118A7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季節性インフルエンザワクチン</w:t>
                      </w:r>
                      <w:r w:rsidR="00BE567E" w:rsidRPr="009118A7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の</w:t>
                      </w:r>
                      <w:r w:rsidRPr="009118A7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接種も</w:t>
                      </w:r>
                      <w:r w:rsidR="00BE567E" w:rsidRPr="009118A7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あわせて</w:t>
                      </w:r>
                      <w:r w:rsidRPr="009118A7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検討します</w:t>
                      </w:r>
                    </w:p>
                    <w:p w14:paraId="2A44BDF0" w14:textId="69CB0472" w:rsidR="003138AF" w:rsidRPr="007465DE" w:rsidRDefault="00E8501F" w:rsidP="009118A7">
                      <w:pPr>
                        <w:pStyle w:val="ad"/>
                        <w:numPr>
                          <w:ilvl w:val="0"/>
                          <w:numId w:val="7"/>
                        </w:numPr>
                        <w:spacing w:before="180" w:line="460" w:lineRule="exact"/>
                        <w:ind w:leftChars="0" w:left="709" w:hanging="425"/>
                        <w:jc w:val="left"/>
                        <w:rPr>
                          <w:rFonts w:eastAsiaTheme="minorHAnsi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bookmarkStart w:id="7" w:name="_Hlk119931101"/>
                      <w:r w:rsidRPr="003138AF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社会</w:t>
                      </w:r>
                      <w:r w:rsidR="007F3B0F" w:rsidRPr="003138AF">
                        <w:rPr>
                          <w:rFonts w:eastAsiaTheme="minorHAnsi"/>
                          <w:b/>
                          <w:color w:val="000000" w:themeColor="text1"/>
                          <w:sz w:val="30"/>
                          <w:szCs w:val="30"/>
                        </w:rPr>
                        <w:t>経済活動</w:t>
                      </w:r>
                      <w:r w:rsidR="001D292D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をできるだけ</w:t>
                      </w:r>
                      <w:r w:rsidR="00565ADA" w:rsidRPr="003138AF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維持</w:t>
                      </w:r>
                      <w:r w:rsidR="001D292D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します</w:t>
                      </w:r>
                    </w:p>
                    <w:bookmarkEnd w:id="7"/>
                    <w:p w14:paraId="04313C1B" w14:textId="7769E80C" w:rsidR="007F3B0F" w:rsidRPr="006D2530" w:rsidRDefault="00E8501F" w:rsidP="006D2530">
                      <w:pPr>
                        <w:pStyle w:val="ad"/>
                        <w:numPr>
                          <w:ilvl w:val="0"/>
                          <w:numId w:val="9"/>
                        </w:numPr>
                        <w:spacing w:before="60" w:line="400" w:lineRule="exact"/>
                        <w:ind w:leftChars="0" w:left="709" w:hanging="283"/>
                        <w:jc w:val="left"/>
                        <w:rPr>
                          <w:rFonts w:eastAsiaTheme="minorHAnsi"/>
                          <w:color w:val="000000" w:themeColor="text1"/>
                          <w:sz w:val="25"/>
                          <w:szCs w:val="25"/>
                        </w:rPr>
                      </w:pPr>
                      <w:r w:rsidRPr="006D2530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節度を守り</w:t>
                      </w:r>
                      <w:r w:rsidR="001D292D" w:rsidRPr="006D2530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感染防止の工夫をしながら</w:t>
                      </w:r>
                      <w:r w:rsidR="00F54FAB" w:rsidRPr="006D2530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社会</w:t>
                      </w:r>
                      <w:r w:rsidR="007F3B0F" w:rsidRPr="006D2530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経済活動</w:t>
                      </w:r>
                      <w:r w:rsidR="00BE567E" w:rsidRPr="006D2530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の</w:t>
                      </w:r>
                      <w:r w:rsidR="003138AF" w:rsidRPr="006D2530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維持</w:t>
                      </w:r>
                      <w:r w:rsidR="009A31AE" w:rsidRPr="006D2530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に努めます</w:t>
                      </w:r>
                    </w:p>
                    <w:p w14:paraId="6EA1FF06" w14:textId="72C5DF2B" w:rsidR="007465DE" w:rsidRDefault="007465DE" w:rsidP="009118A7">
                      <w:pPr>
                        <w:pStyle w:val="ad"/>
                        <w:numPr>
                          <w:ilvl w:val="0"/>
                          <w:numId w:val="7"/>
                        </w:numPr>
                        <w:spacing w:before="180" w:line="460" w:lineRule="exact"/>
                        <w:ind w:leftChars="0" w:left="709" w:hanging="425"/>
                        <w:jc w:val="left"/>
                        <w:rPr>
                          <w:rFonts w:eastAsiaTheme="minorHAnsi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bookmarkStart w:id="8" w:name="_Hlk119931117"/>
                      <w:r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基本的な対策を</w:t>
                      </w:r>
                      <w:r w:rsidR="001D292D"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怠りま</w:t>
                      </w:r>
                      <w:r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せん</w:t>
                      </w:r>
                    </w:p>
                    <w:bookmarkEnd w:id="8"/>
                    <w:p w14:paraId="10BCA895" w14:textId="192DF7B1" w:rsidR="009118A7" w:rsidRPr="006D2530" w:rsidRDefault="009118A7" w:rsidP="006D2530">
                      <w:pPr>
                        <w:pStyle w:val="ad"/>
                        <w:numPr>
                          <w:ilvl w:val="0"/>
                          <w:numId w:val="9"/>
                        </w:numPr>
                        <w:spacing w:before="60" w:line="400" w:lineRule="exact"/>
                        <w:ind w:leftChars="0" w:left="709" w:hanging="283"/>
                        <w:jc w:val="left"/>
                        <w:rPr>
                          <w:rFonts w:eastAsiaTheme="minorHAnsi"/>
                          <w:color w:val="000000" w:themeColor="text1"/>
                          <w:sz w:val="25"/>
                          <w:szCs w:val="25"/>
                        </w:rPr>
                      </w:pPr>
                      <w:r w:rsidRPr="006D2530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「感染しない、感染させない」ことを強く意識し、十分な換気、会話の際のマスク着用、手指消毒等の対策を徹底します</w:t>
                      </w:r>
                    </w:p>
                    <w:p w14:paraId="23FDCB3F" w14:textId="138411B4" w:rsidR="007465DE" w:rsidRPr="006D2530" w:rsidRDefault="009118A7" w:rsidP="006D2530">
                      <w:pPr>
                        <w:pStyle w:val="ad"/>
                        <w:numPr>
                          <w:ilvl w:val="0"/>
                          <w:numId w:val="9"/>
                        </w:numPr>
                        <w:spacing w:before="60" w:line="400" w:lineRule="exact"/>
                        <w:ind w:leftChars="0" w:left="709" w:hanging="283"/>
                        <w:jc w:val="left"/>
                        <w:rPr>
                          <w:rFonts w:eastAsiaTheme="minorHAnsi"/>
                          <w:color w:val="000000" w:themeColor="text1"/>
                          <w:sz w:val="25"/>
                          <w:szCs w:val="25"/>
                        </w:rPr>
                      </w:pPr>
                      <w:r w:rsidRPr="006D2530">
                        <w:rPr>
                          <w:rFonts w:eastAsiaTheme="minorHAnsi" w:hint="eastAsia"/>
                          <w:color w:val="000000" w:themeColor="text1"/>
                          <w:sz w:val="25"/>
                          <w:szCs w:val="25"/>
                        </w:rPr>
                        <w:t>あらかじめ新型コロナの検査キットや解熱鎮痛薬を準備します</w:t>
                      </w:r>
                    </w:p>
                    <w:p w14:paraId="6FDB958C" w14:textId="1E67957A" w:rsidR="007F3B0F" w:rsidRDefault="007F3B0F" w:rsidP="009118A7">
                      <w:pPr>
                        <w:pStyle w:val="ad"/>
                        <w:numPr>
                          <w:ilvl w:val="0"/>
                          <w:numId w:val="7"/>
                        </w:numPr>
                        <w:spacing w:before="180" w:line="460" w:lineRule="exact"/>
                        <w:ind w:leftChars="0" w:left="709" w:hanging="425"/>
                        <w:jc w:val="left"/>
                        <w:rPr>
                          <w:rFonts w:eastAsiaTheme="minorHAnsi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bookmarkStart w:id="9" w:name="_Hlk119931130"/>
                      <w:r w:rsidRPr="006E0731">
                        <w:rPr>
                          <w:rFonts w:eastAsiaTheme="minorHAnsi"/>
                          <w:b/>
                          <w:color w:val="000000" w:themeColor="text1"/>
                          <w:sz w:val="30"/>
                          <w:szCs w:val="30"/>
                        </w:rPr>
                        <w:t>誹謗中傷や差別的言動は、絶対に許しません</w:t>
                      </w:r>
                    </w:p>
                    <w:bookmarkEnd w:id="9"/>
                    <w:p w14:paraId="56050F79" w14:textId="68FE2F01" w:rsidR="007F3B0F" w:rsidRDefault="007F3B0F" w:rsidP="009118A7">
                      <w:pPr>
                        <w:pStyle w:val="ad"/>
                        <w:numPr>
                          <w:ilvl w:val="0"/>
                          <w:numId w:val="7"/>
                        </w:numPr>
                        <w:spacing w:before="180" w:line="460" w:lineRule="exact"/>
                        <w:ind w:leftChars="0" w:left="709" w:hanging="425"/>
                        <w:jc w:val="left"/>
                        <w:rPr>
                          <w:rFonts w:eastAsiaTheme="minorHAnsi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eastAsiaTheme="minorHAnsi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私たちの取組</w:t>
                      </w:r>
                    </w:p>
                    <w:p w14:paraId="1B2F794A" w14:textId="77777777" w:rsidR="007F3B0F" w:rsidRDefault="007F3B0F" w:rsidP="00567131">
                      <w:pPr>
                        <w:spacing w:before="240" w:line="460" w:lineRule="exact"/>
                        <w:ind w:left="567" w:hanging="567"/>
                        <w:jc w:val="left"/>
                        <w:rPr>
                          <w:rFonts w:eastAsiaTheme="minorHAnsi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18A7" w:rsidRPr="00F54FAB">
        <w:rPr>
          <w:rFonts w:ascii="游ゴシック" w:eastAsia="游ゴシック" w:hAnsi="游ゴシック" w:hint="eastAsia"/>
          <w:b/>
          <w:noProof/>
          <w:spacing w:val="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2A1D223" wp14:editId="5AF877D2">
                <wp:simplePos x="0" y="0"/>
                <wp:positionH relativeFrom="margin">
                  <wp:posOffset>826770</wp:posOffset>
                </wp:positionH>
                <wp:positionV relativeFrom="paragraph">
                  <wp:posOffset>122555</wp:posOffset>
                </wp:positionV>
                <wp:extent cx="4680000" cy="0"/>
                <wp:effectExtent l="0" t="19050" r="254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0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2A8BAA2B" id="直線コネクタ 1" o:spid="_x0000_s1026" style="position:absolute;left:0;text-align:left;z-index:25165926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5.1pt,9.65pt" to="433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445CE2" w:rsidRPr="00F54FAB">
        <w:rPr>
          <w:rFonts w:eastAsiaTheme="minorHAnsi" w:hint="eastAsia"/>
          <w:sz w:val="30"/>
          <w:szCs w:val="30"/>
        </w:rPr>
        <w:t>私たちは、</w:t>
      </w:r>
      <w:r w:rsidR="00C53915" w:rsidRPr="00F54FAB">
        <w:rPr>
          <w:rFonts w:eastAsiaTheme="minorHAnsi" w:hint="eastAsia"/>
          <w:sz w:val="30"/>
          <w:szCs w:val="30"/>
        </w:rPr>
        <w:t>新型コロナウイルスの感染拡大に歯止めをかけ</w:t>
      </w:r>
      <w:r w:rsidR="006D2530">
        <w:rPr>
          <w:rFonts w:eastAsiaTheme="minorHAnsi" w:hint="eastAsia"/>
          <w:sz w:val="30"/>
          <w:szCs w:val="30"/>
        </w:rPr>
        <w:t>、</w:t>
      </w:r>
      <w:r w:rsidR="001E5602" w:rsidRPr="00F54FAB">
        <w:rPr>
          <w:rFonts w:eastAsiaTheme="minorHAnsi" w:hint="eastAsia"/>
          <w:sz w:val="30"/>
          <w:szCs w:val="30"/>
        </w:rPr>
        <w:t>医療の</w:t>
      </w:r>
      <w:r w:rsidR="00310FFD">
        <w:rPr>
          <w:rFonts w:eastAsiaTheme="minorHAnsi" w:hint="eastAsia"/>
          <w:sz w:val="30"/>
          <w:szCs w:val="30"/>
        </w:rPr>
        <w:t>ひっ迫を防</w:t>
      </w:r>
      <w:r w:rsidR="00A537C7">
        <w:rPr>
          <w:rFonts w:eastAsiaTheme="minorHAnsi" w:hint="eastAsia"/>
          <w:sz w:val="30"/>
          <w:szCs w:val="30"/>
        </w:rPr>
        <w:t>ぐとともに、</w:t>
      </w:r>
      <w:r w:rsidR="001E5602" w:rsidRPr="00F54FAB">
        <w:rPr>
          <w:rFonts w:eastAsiaTheme="minorHAnsi" w:hint="eastAsia"/>
          <w:sz w:val="30"/>
          <w:szCs w:val="30"/>
        </w:rPr>
        <w:t>社会経済活動を維持しながら</w:t>
      </w:r>
      <w:r w:rsidR="00567131" w:rsidRPr="00F54FAB">
        <w:rPr>
          <w:rFonts w:eastAsiaTheme="minorHAnsi" w:hint="eastAsia"/>
          <w:sz w:val="30"/>
          <w:szCs w:val="30"/>
        </w:rPr>
        <w:t>第</w:t>
      </w:r>
      <w:r w:rsidR="00EC2311" w:rsidRPr="00F54FAB">
        <w:rPr>
          <w:rFonts w:eastAsiaTheme="minorHAnsi" w:hint="eastAsia"/>
          <w:sz w:val="30"/>
          <w:szCs w:val="30"/>
        </w:rPr>
        <w:t>８</w:t>
      </w:r>
      <w:r w:rsidR="00567131" w:rsidRPr="00F54FAB">
        <w:rPr>
          <w:rFonts w:eastAsiaTheme="minorHAnsi" w:hint="eastAsia"/>
          <w:sz w:val="30"/>
          <w:szCs w:val="30"/>
        </w:rPr>
        <w:t>波を</w:t>
      </w:r>
      <w:r w:rsidR="00310FFD">
        <w:rPr>
          <w:rFonts w:eastAsiaTheme="minorHAnsi" w:hint="eastAsia"/>
          <w:sz w:val="30"/>
          <w:szCs w:val="30"/>
        </w:rPr>
        <w:t>克服する</w:t>
      </w:r>
      <w:r w:rsidR="00F54FAB">
        <w:rPr>
          <w:rFonts w:eastAsiaTheme="minorHAnsi" w:hint="eastAsia"/>
          <w:sz w:val="30"/>
          <w:szCs w:val="30"/>
        </w:rPr>
        <w:t>ため</w:t>
      </w:r>
      <w:r w:rsidR="00567131" w:rsidRPr="00F54FAB">
        <w:rPr>
          <w:rFonts w:eastAsiaTheme="minorHAnsi" w:hint="eastAsia"/>
          <w:sz w:val="30"/>
          <w:szCs w:val="30"/>
        </w:rPr>
        <w:t>、以下の</w:t>
      </w:r>
      <w:r w:rsidR="00C53915" w:rsidRPr="00F54FAB">
        <w:rPr>
          <w:rFonts w:eastAsiaTheme="minorHAnsi" w:hint="eastAsia"/>
          <w:sz w:val="30"/>
          <w:szCs w:val="30"/>
        </w:rPr>
        <w:t>取組を率先して行います</w:t>
      </w:r>
      <w:r w:rsidR="00445CE2" w:rsidRPr="00F54FAB">
        <w:rPr>
          <w:rFonts w:eastAsiaTheme="minorHAnsi" w:hint="eastAsia"/>
          <w:sz w:val="30"/>
          <w:szCs w:val="30"/>
        </w:rPr>
        <w:t>。</w:t>
      </w:r>
    </w:p>
    <w:sectPr w:rsidR="00B83817" w:rsidRPr="00393340" w:rsidSect="009A2D2C">
      <w:pgSz w:w="11906" w:h="16838" w:code="9"/>
      <w:pgMar w:top="1077" w:right="964" w:bottom="964" w:left="964" w:header="851" w:footer="992" w:gutter="0"/>
      <w:cols w:space="425"/>
      <w:docGrid w:type="linesAndChars" w:linePitch="49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0E596" w14:textId="77777777" w:rsidR="000064C6" w:rsidRDefault="000064C6" w:rsidP="00A818D8">
      <w:r>
        <w:separator/>
      </w:r>
    </w:p>
  </w:endnote>
  <w:endnote w:type="continuationSeparator" w:id="0">
    <w:p w14:paraId="37FC3692" w14:textId="77777777" w:rsidR="000064C6" w:rsidRDefault="000064C6" w:rsidP="00A8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3400F" w14:textId="77777777" w:rsidR="000064C6" w:rsidRDefault="000064C6" w:rsidP="00A818D8">
      <w:r>
        <w:separator/>
      </w:r>
    </w:p>
  </w:footnote>
  <w:footnote w:type="continuationSeparator" w:id="0">
    <w:p w14:paraId="63180066" w14:textId="77777777" w:rsidR="000064C6" w:rsidRDefault="000064C6" w:rsidP="00A81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74FB"/>
    <w:multiLevelType w:val="hybridMultilevel"/>
    <w:tmpl w:val="45CCFF00"/>
    <w:lvl w:ilvl="0" w:tplc="0409000F">
      <w:start w:val="1"/>
      <w:numFmt w:val="decimal"/>
      <w:lvlText w:val="%1."/>
      <w:lvlJc w:val="left"/>
      <w:pPr>
        <w:ind w:left="3113" w:hanging="420"/>
      </w:pPr>
    </w:lvl>
    <w:lvl w:ilvl="1" w:tplc="04090017" w:tentative="1">
      <w:start w:val="1"/>
      <w:numFmt w:val="aiueoFullWidth"/>
      <w:lvlText w:val="(%2)"/>
      <w:lvlJc w:val="left"/>
      <w:pPr>
        <w:ind w:left="3533" w:hanging="420"/>
      </w:pPr>
    </w:lvl>
    <w:lvl w:ilvl="2" w:tplc="04090011">
      <w:start w:val="1"/>
      <w:numFmt w:val="decimalEnclosedCircle"/>
      <w:lvlText w:val="%3"/>
      <w:lvlJc w:val="left"/>
      <w:pPr>
        <w:ind w:left="3953" w:hanging="420"/>
      </w:pPr>
    </w:lvl>
    <w:lvl w:ilvl="3" w:tplc="0409000F" w:tentative="1">
      <w:start w:val="1"/>
      <w:numFmt w:val="decimal"/>
      <w:lvlText w:val="%4."/>
      <w:lvlJc w:val="left"/>
      <w:pPr>
        <w:ind w:left="4373" w:hanging="420"/>
      </w:pPr>
    </w:lvl>
    <w:lvl w:ilvl="4" w:tplc="04090017" w:tentative="1">
      <w:start w:val="1"/>
      <w:numFmt w:val="aiueoFullWidth"/>
      <w:lvlText w:val="(%5)"/>
      <w:lvlJc w:val="left"/>
      <w:pPr>
        <w:ind w:left="4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5213" w:hanging="420"/>
      </w:pPr>
    </w:lvl>
    <w:lvl w:ilvl="6" w:tplc="0409000F" w:tentative="1">
      <w:start w:val="1"/>
      <w:numFmt w:val="decimal"/>
      <w:lvlText w:val="%7."/>
      <w:lvlJc w:val="left"/>
      <w:pPr>
        <w:ind w:left="5633" w:hanging="420"/>
      </w:pPr>
    </w:lvl>
    <w:lvl w:ilvl="7" w:tplc="04090017" w:tentative="1">
      <w:start w:val="1"/>
      <w:numFmt w:val="aiueoFullWidth"/>
      <w:lvlText w:val="(%8)"/>
      <w:lvlJc w:val="left"/>
      <w:pPr>
        <w:ind w:left="6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6473" w:hanging="420"/>
      </w:pPr>
    </w:lvl>
  </w:abstractNum>
  <w:abstractNum w:abstractNumId="1" w15:restartNumberingAfterBreak="0">
    <w:nsid w:val="056B03A3"/>
    <w:multiLevelType w:val="hybridMultilevel"/>
    <w:tmpl w:val="FA5E7F32"/>
    <w:lvl w:ilvl="0" w:tplc="26CEFBB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E92A6A"/>
    <w:multiLevelType w:val="hybridMultilevel"/>
    <w:tmpl w:val="843A43AC"/>
    <w:lvl w:ilvl="0" w:tplc="98F09656">
      <w:start w:val="1"/>
      <w:numFmt w:val="decimalFullWidth"/>
      <w:lvlText w:val="%1"/>
      <w:lvlJc w:val="left"/>
      <w:pPr>
        <w:ind w:left="420" w:hanging="420"/>
      </w:pPr>
      <w:rPr>
        <w:rFonts w:hint="eastAsia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B34CC6"/>
    <w:multiLevelType w:val="hybridMultilevel"/>
    <w:tmpl w:val="3A1227DA"/>
    <w:lvl w:ilvl="0" w:tplc="8CA03D9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0A56ED"/>
    <w:multiLevelType w:val="hybridMultilevel"/>
    <w:tmpl w:val="FA0081C6"/>
    <w:lvl w:ilvl="0" w:tplc="8C6204F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AA297A"/>
    <w:multiLevelType w:val="hybridMultilevel"/>
    <w:tmpl w:val="F2A08CC0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4AF556C8"/>
    <w:multiLevelType w:val="hybridMultilevel"/>
    <w:tmpl w:val="0100C5AA"/>
    <w:lvl w:ilvl="0" w:tplc="04090001">
      <w:start w:val="1"/>
      <w:numFmt w:val="bullet"/>
      <w:lvlText w:val=""/>
      <w:lvlJc w:val="left"/>
      <w:pPr>
        <w:ind w:left="870" w:hanging="45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28462ED"/>
    <w:multiLevelType w:val="hybridMultilevel"/>
    <w:tmpl w:val="2ED6271E"/>
    <w:lvl w:ilvl="0" w:tplc="B2981280">
      <w:start w:val="1"/>
      <w:numFmt w:val="decimal"/>
      <w:lvlText w:val="%1"/>
      <w:lvlJc w:val="left"/>
      <w:pPr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CAF2020"/>
    <w:multiLevelType w:val="hybridMultilevel"/>
    <w:tmpl w:val="557622E0"/>
    <w:lvl w:ilvl="0" w:tplc="722A438E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revisionView w:inkAnnotations="0"/>
  <w:defaultTabStop w:val="840"/>
  <w:drawingGridHorizontalSpacing w:val="229"/>
  <w:drawingGridVerticalSpacing w:val="4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90A"/>
    <w:rsid w:val="000064C6"/>
    <w:rsid w:val="0001529F"/>
    <w:rsid w:val="00051C8B"/>
    <w:rsid w:val="00057CBA"/>
    <w:rsid w:val="000630A7"/>
    <w:rsid w:val="0006545C"/>
    <w:rsid w:val="00082E97"/>
    <w:rsid w:val="000B7617"/>
    <w:rsid w:val="000C54E9"/>
    <w:rsid w:val="000D6C94"/>
    <w:rsid w:val="000E13EA"/>
    <w:rsid w:val="000F5758"/>
    <w:rsid w:val="001117F5"/>
    <w:rsid w:val="00131F42"/>
    <w:rsid w:val="00135548"/>
    <w:rsid w:val="00137DD9"/>
    <w:rsid w:val="00152AAF"/>
    <w:rsid w:val="00154D58"/>
    <w:rsid w:val="00185356"/>
    <w:rsid w:val="0019644A"/>
    <w:rsid w:val="001A1036"/>
    <w:rsid w:val="001A40AC"/>
    <w:rsid w:val="001C38C8"/>
    <w:rsid w:val="001D292D"/>
    <w:rsid w:val="001E5602"/>
    <w:rsid w:val="001F49DF"/>
    <w:rsid w:val="00234E47"/>
    <w:rsid w:val="00262D32"/>
    <w:rsid w:val="00262F40"/>
    <w:rsid w:val="002755D9"/>
    <w:rsid w:val="00287A74"/>
    <w:rsid w:val="00294402"/>
    <w:rsid w:val="002E11FB"/>
    <w:rsid w:val="002E41DE"/>
    <w:rsid w:val="002F1503"/>
    <w:rsid w:val="002F1FFD"/>
    <w:rsid w:val="00310FFD"/>
    <w:rsid w:val="003138AF"/>
    <w:rsid w:val="00321652"/>
    <w:rsid w:val="00362A13"/>
    <w:rsid w:val="003705B4"/>
    <w:rsid w:val="00393340"/>
    <w:rsid w:val="0039502C"/>
    <w:rsid w:val="003F0501"/>
    <w:rsid w:val="00431F2A"/>
    <w:rsid w:val="00442113"/>
    <w:rsid w:val="0044427F"/>
    <w:rsid w:val="00445CE2"/>
    <w:rsid w:val="00463CCE"/>
    <w:rsid w:val="00471195"/>
    <w:rsid w:val="004B10B3"/>
    <w:rsid w:val="004B1E1F"/>
    <w:rsid w:val="004E0C8F"/>
    <w:rsid w:val="004E2300"/>
    <w:rsid w:val="004E6DD5"/>
    <w:rsid w:val="00530F84"/>
    <w:rsid w:val="0054290A"/>
    <w:rsid w:val="00565ADA"/>
    <w:rsid w:val="00567131"/>
    <w:rsid w:val="005703BA"/>
    <w:rsid w:val="005809B6"/>
    <w:rsid w:val="00585623"/>
    <w:rsid w:val="00594565"/>
    <w:rsid w:val="005C409F"/>
    <w:rsid w:val="005C6E5A"/>
    <w:rsid w:val="005E0639"/>
    <w:rsid w:val="005F31C8"/>
    <w:rsid w:val="005F5B2A"/>
    <w:rsid w:val="00614A7A"/>
    <w:rsid w:val="00616CFD"/>
    <w:rsid w:val="00621D97"/>
    <w:rsid w:val="00641E04"/>
    <w:rsid w:val="00646C7B"/>
    <w:rsid w:val="00650A4C"/>
    <w:rsid w:val="006B7AB8"/>
    <w:rsid w:val="006C5487"/>
    <w:rsid w:val="006D2530"/>
    <w:rsid w:val="006D4347"/>
    <w:rsid w:val="006E0731"/>
    <w:rsid w:val="006E726D"/>
    <w:rsid w:val="006F1317"/>
    <w:rsid w:val="00710683"/>
    <w:rsid w:val="00715098"/>
    <w:rsid w:val="007465DE"/>
    <w:rsid w:val="00750731"/>
    <w:rsid w:val="0077201E"/>
    <w:rsid w:val="00783D9D"/>
    <w:rsid w:val="00784C6B"/>
    <w:rsid w:val="007A6D33"/>
    <w:rsid w:val="007B37F6"/>
    <w:rsid w:val="007B4374"/>
    <w:rsid w:val="007E72BA"/>
    <w:rsid w:val="007F3B0F"/>
    <w:rsid w:val="00844B92"/>
    <w:rsid w:val="008528E0"/>
    <w:rsid w:val="008A19E9"/>
    <w:rsid w:val="008A7AD3"/>
    <w:rsid w:val="008C3052"/>
    <w:rsid w:val="008D02F8"/>
    <w:rsid w:val="008D6CA2"/>
    <w:rsid w:val="008E6EC4"/>
    <w:rsid w:val="008F7776"/>
    <w:rsid w:val="009118A7"/>
    <w:rsid w:val="00935E47"/>
    <w:rsid w:val="00946970"/>
    <w:rsid w:val="0095092D"/>
    <w:rsid w:val="00951A6B"/>
    <w:rsid w:val="009668AE"/>
    <w:rsid w:val="00971157"/>
    <w:rsid w:val="00971A0B"/>
    <w:rsid w:val="009A2D2C"/>
    <w:rsid w:val="009A31AE"/>
    <w:rsid w:val="009A6323"/>
    <w:rsid w:val="009B4303"/>
    <w:rsid w:val="009D1D39"/>
    <w:rsid w:val="009E40E8"/>
    <w:rsid w:val="00A12894"/>
    <w:rsid w:val="00A135AA"/>
    <w:rsid w:val="00A13FF6"/>
    <w:rsid w:val="00A15CB5"/>
    <w:rsid w:val="00A313D1"/>
    <w:rsid w:val="00A34055"/>
    <w:rsid w:val="00A3667E"/>
    <w:rsid w:val="00A37D90"/>
    <w:rsid w:val="00A537C7"/>
    <w:rsid w:val="00A779C6"/>
    <w:rsid w:val="00A818D8"/>
    <w:rsid w:val="00A865A7"/>
    <w:rsid w:val="00A959D5"/>
    <w:rsid w:val="00AC35D0"/>
    <w:rsid w:val="00AD602A"/>
    <w:rsid w:val="00AE1F08"/>
    <w:rsid w:val="00AE54B0"/>
    <w:rsid w:val="00B11586"/>
    <w:rsid w:val="00B13D99"/>
    <w:rsid w:val="00B44C5E"/>
    <w:rsid w:val="00B52583"/>
    <w:rsid w:val="00B83817"/>
    <w:rsid w:val="00B852B9"/>
    <w:rsid w:val="00B900B9"/>
    <w:rsid w:val="00BA077E"/>
    <w:rsid w:val="00BA371C"/>
    <w:rsid w:val="00BB175B"/>
    <w:rsid w:val="00BC5A29"/>
    <w:rsid w:val="00BE567E"/>
    <w:rsid w:val="00C244B1"/>
    <w:rsid w:val="00C53915"/>
    <w:rsid w:val="00C5652D"/>
    <w:rsid w:val="00C64FC4"/>
    <w:rsid w:val="00C76CBE"/>
    <w:rsid w:val="00C778E9"/>
    <w:rsid w:val="00CB1189"/>
    <w:rsid w:val="00CC2A41"/>
    <w:rsid w:val="00CE5329"/>
    <w:rsid w:val="00CE7435"/>
    <w:rsid w:val="00D005B7"/>
    <w:rsid w:val="00D031D9"/>
    <w:rsid w:val="00D3356B"/>
    <w:rsid w:val="00D3750A"/>
    <w:rsid w:val="00D50A33"/>
    <w:rsid w:val="00D640EB"/>
    <w:rsid w:val="00D85D54"/>
    <w:rsid w:val="00DA52F8"/>
    <w:rsid w:val="00DB6E13"/>
    <w:rsid w:val="00DC22FF"/>
    <w:rsid w:val="00DD7791"/>
    <w:rsid w:val="00DF0D6C"/>
    <w:rsid w:val="00E23FEF"/>
    <w:rsid w:val="00E65385"/>
    <w:rsid w:val="00E73A16"/>
    <w:rsid w:val="00E8501F"/>
    <w:rsid w:val="00EC2311"/>
    <w:rsid w:val="00EE07F2"/>
    <w:rsid w:val="00F02176"/>
    <w:rsid w:val="00F05B53"/>
    <w:rsid w:val="00F54FAB"/>
    <w:rsid w:val="00FC2952"/>
    <w:rsid w:val="00FD0585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179EE7"/>
  <w15:chartTrackingRefBased/>
  <w15:docId w15:val="{4BB28A2F-2C55-4166-9E77-B26CA626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D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8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8D8"/>
  </w:style>
  <w:style w:type="paragraph" w:styleId="a5">
    <w:name w:val="footer"/>
    <w:basedOn w:val="a"/>
    <w:link w:val="a6"/>
    <w:uiPriority w:val="99"/>
    <w:unhideWhenUsed/>
    <w:rsid w:val="00A81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8D8"/>
  </w:style>
  <w:style w:type="paragraph" w:styleId="a7">
    <w:name w:val="annotation text"/>
    <w:basedOn w:val="a"/>
    <w:link w:val="a8"/>
    <w:uiPriority w:val="99"/>
    <w:unhideWhenUsed/>
    <w:rsid w:val="00A818D8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A818D8"/>
  </w:style>
  <w:style w:type="paragraph" w:styleId="a9">
    <w:name w:val="Date"/>
    <w:basedOn w:val="a"/>
    <w:next w:val="a"/>
    <w:link w:val="aa"/>
    <w:uiPriority w:val="99"/>
    <w:semiHidden/>
    <w:unhideWhenUsed/>
    <w:rsid w:val="00D3356B"/>
  </w:style>
  <w:style w:type="character" w:customStyle="1" w:styleId="aa">
    <w:name w:val="日付 (文字)"/>
    <w:basedOn w:val="a0"/>
    <w:link w:val="a9"/>
    <w:uiPriority w:val="99"/>
    <w:semiHidden/>
    <w:rsid w:val="00D3356B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8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8562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E6D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2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789D4-49D5-40FD-9D60-67B5F026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千尋</cp:lastModifiedBy>
  <cp:revision>6</cp:revision>
  <cp:lastPrinted>2022-11-21T04:59:00Z</cp:lastPrinted>
  <dcterms:created xsi:type="dcterms:W3CDTF">2022-11-22T02:20:00Z</dcterms:created>
  <dcterms:modified xsi:type="dcterms:W3CDTF">2022-11-22T06:15:00Z</dcterms:modified>
</cp:coreProperties>
</file>